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96" w:rsidRDefault="0039383D">
      <w:pPr>
        <w:spacing w:after="0" w:line="19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ФИНАНСОВО-ЭКОНОМИЧЕСКОЕ ОБОСНОВАНИЕ РАСХОДОВ</w:t>
      </w:r>
    </w:p>
    <w:p w:rsidR="00771E96" w:rsidRDefault="0039383D">
      <w:pPr>
        <w:spacing w:after="0" w:line="19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</w:t>
      </w:r>
    </w:p>
    <w:p w:rsidR="00771E96" w:rsidRDefault="0039383D">
      <w:pPr>
        <w:spacing w:after="0" w:line="19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«Социальная поддержка населения города Ставрополя»</w:t>
      </w:r>
    </w:p>
    <w:p w:rsidR="00771E96" w:rsidRPr="00780CDE" w:rsidRDefault="00771E96">
      <w:pPr>
        <w:spacing w:after="0" w:line="192" w:lineRule="auto"/>
        <w:rPr>
          <w:rFonts w:ascii="Times New Roman" w:hAnsi="Times New Roman"/>
          <w:sz w:val="36"/>
        </w:rPr>
      </w:pPr>
    </w:p>
    <w:tbl>
      <w:tblPr>
        <w:tblW w:w="15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481"/>
        <w:gridCol w:w="1371"/>
        <w:gridCol w:w="1371"/>
        <w:gridCol w:w="1363"/>
        <w:gridCol w:w="1371"/>
        <w:gridCol w:w="1371"/>
        <w:gridCol w:w="1371"/>
        <w:gridCol w:w="3272"/>
      </w:tblGrid>
      <w:tr w:rsidR="00771E96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3</w:t>
            </w:r>
            <w:r w:rsidRPr="00955360">
              <w:rPr>
                <w:rFonts w:ascii="Times New Roman" w:hAnsi="Times New Roman"/>
                <w:szCs w:val="22"/>
              </w:rPr>
              <w:t>-202</w:t>
            </w:r>
            <w:r w:rsidR="0099602D" w:rsidRPr="0095536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Финансирование расходов подпрограммы установлено в соответствии с законом Ставропольского края о бюджете Ставропольского края на очередной финансовый год и плановый период. Данный уровень финансирования позволит достичь запланированных показателей и повысить эффективность реализации подпрограммы и муниципальной программы в целом</w:t>
            </w:r>
          </w:p>
        </w:tc>
      </w:tr>
      <w:tr w:rsidR="00207C08" w:rsidRPr="00955360" w:rsidTr="0099602D">
        <w:trPr>
          <w:trHeight w:val="37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955360" w:rsidRDefault="00207C08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 xml:space="preserve">Всего по Подпрограмме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ind w:left="-78" w:right="-11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13 221 279,67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ind w:left="-99" w:righ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2 750 995,28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2 136 983,71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2 083 325,17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2 083 325,17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2 083 325,17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2 083 325,17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955360" w:rsidRDefault="00207C08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3D5707" w:rsidRPr="00955360" w:rsidTr="0099602D">
        <w:trPr>
          <w:trHeight w:val="27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955360" w:rsidRDefault="003D5707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1F7DD6">
            <w:pPr>
              <w:spacing w:line="240" w:lineRule="auto"/>
              <w:ind w:left="-106" w:right="-10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4 315 508,</w:t>
            </w:r>
            <w:r w:rsidR="001F7DD6">
              <w:rPr>
                <w:rFonts w:ascii="Times New Roman" w:hAnsi="Times New Roman"/>
                <w:spacing w:val="-6"/>
                <w:szCs w:val="22"/>
              </w:rPr>
              <w:t>27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780CDE">
            <w:pPr>
              <w:spacing w:line="240" w:lineRule="auto"/>
              <w:ind w:left="-106" w:right="-10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1 241 471,45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679 168,62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598 717,05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598 717,05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598 717,05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598 717,05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955360" w:rsidRDefault="003D5707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207C08" w:rsidRPr="00955360" w:rsidTr="0099602D">
        <w:trPr>
          <w:trHeight w:val="38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955360" w:rsidRDefault="00207C08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Бюджет Ставропольского края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1F7DD6">
            <w:pPr>
              <w:spacing w:line="240" w:lineRule="auto"/>
              <w:ind w:right="-11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8 905 771,</w:t>
            </w:r>
            <w:r w:rsidR="001F7DD6">
              <w:rPr>
                <w:rFonts w:ascii="Times New Roman" w:hAnsi="Times New Roman"/>
                <w:spacing w:val="-6"/>
                <w:szCs w:val="22"/>
              </w:rPr>
              <w:t>40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1 509 523,83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1 457 815,09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1 484 608,12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1 484 608,12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1 484 608,12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1 484 608,12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955360" w:rsidRDefault="00207C08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207C08" w:rsidRPr="00955360" w:rsidTr="0099602D">
        <w:trPr>
          <w:trHeight w:val="16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955360" w:rsidRDefault="00207C08" w:rsidP="00780CD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453 503,86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64 563,16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59 888,94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59 888,94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89 720,94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89 720,94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89 720,94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955360" w:rsidRDefault="00207C08" w:rsidP="00780CD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Данный уровень финансирования позволит достичь запланированных показателей и повысить эффективность реализации подпрограммы и муниципальной программы в целом</w:t>
            </w:r>
          </w:p>
        </w:tc>
      </w:tr>
      <w:tr w:rsidR="00771E96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По ответственному исполнителю, соисполнителям: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771E96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955360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360" w:rsidRPr="00955360" w:rsidRDefault="00955360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 xml:space="preserve">Комитет труда и социальной защиты населения администрации  </w:t>
            </w:r>
            <w:r w:rsidRPr="00955360">
              <w:rPr>
                <w:rFonts w:ascii="Times New Roman" w:hAnsi="Times New Roman"/>
                <w:szCs w:val="22"/>
              </w:rPr>
              <w:lastRenderedPageBreak/>
              <w:t>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lastRenderedPageBreak/>
              <w:t>431 933,68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60 968,13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207C08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56 293,91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207C08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56 293,91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780CDE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86 125,91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780CDE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86 125,91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780CDE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86 125,91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955360" w:rsidRDefault="00955360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955360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360" w:rsidRPr="00955360" w:rsidRDefault="00955360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lastRenderedPageBreak/>
              <w:t>Комитет городского хозяйства администраци</w:t>
            </w:r>
            <w:bookmarkStart w:id="0" w:name="_GoBack"/>
            <w:bookmarkEnd w:id="0"/>
            <w:r w:rsidRPr="00955360">
              <w:rPr>
                <w:rFonts w:ascii="Times New Roman" w:hAnsi="Times New Roman"/>
                <w:szCs w:val="22"/>
              </w:rPr>
              <w:t>и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21 570,18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955360" w:rsidRDefault="00955360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955360" w:rsidRPr="00955360" w:rsidTr="0099602D">
        <w:trPr>
          <w:trHeight w:val="48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360" w:rsidRPr="00955360" w:rsidRDefault="00955360" w:rsidP="00780CD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Подпрограмма</w:t>
            </w:r>
          </w:p>
          <w:p w:rsidR="00955360" w:rsidRPr="00955360" w:rsidRDefault="00955360" w:rsidP="00780CD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«Доступная среда»</w:t>
            </w:r>
            <w:r w:rsidRPr="0095536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27 091,73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4513,41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4514,64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955360" w:rsidRDefault="00955360" w:rsidP="00780CD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</w:t>
            </w:r>
          </w:p>
          <w:p w:rsidR="00955360" w:rsidRPr="00955360" w:rsidRDefault="00955360" w:rsidP="00780CD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Данный уровень финансирования позволит достичь запланированных показателей и повысить эффективность реализации подпрограммы и муниципальной программы в целом</w:t>
            </w:r>
          </w:p>
        </w:tc>
      </w:tr>
      <w:tr w:rsidR="00771E96" w:rsidRPr="00955360" w:rsidTr="0099602D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E96" w:rsidRPr="00955360" w:rsidRDefault="0039383D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По ответственному исполнителю, соисполнителям: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771E96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955360" w:rsidRPr="00955360" w:rsidTr="0099602D">
        <w:trPr>
          <w:trHeight w:val="32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360" w:rsidRPr="00955360" w:rsidRDefault="00955360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780CDE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27 091,73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4513,41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4514,64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955360" w:rsidRDefault="00955360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507B1" w:rsidRPr="00955360" w:rsidTr="00CF2696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B1" w:rsidRPr="00955360" w:rsidRDefault="00A507B1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Всего по Программе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13 701 875,26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2 820 071,85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2 201 387,29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ind w:left="-27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2 147 730,03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ind w:left="-27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2 177 562,03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ind w:left="-27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2 177 562,03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ind w:left="-27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2 177 562,03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B1" w:rsidRPr="00955360" w:rsidRDefault="00A507B1" w:rsidP="00780CD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 xml:space="preserve">Финансирование расходов муниципальной программы установлено в соответствии с законом Ставропольского края о бюджете Ставропольского края на очередной финансовый год и плановый период. Финансовое обеспечение реализации муниципальной программы в части расходных обязательств города Ставрополя осуществляется за счет бюджетных ассигнований бюджета города Ставрополя. Данный уровень финансирования </w:t>
            </w:r>
            <w:r w:rsidRPr="00955360">
              <w:rPr>
                <w:rFonts w:ascii="Times New Roman" w:hAnsi="Times New Roman"/>
                <w:spacing w:val="-6"/>
                <w:szCs w:val="22"/>
              </w:rPr>
              <w:lastRenderedPageBreak/>
              <w:t xml:space="preserve">позволит достичь запланированных показателей и повысить эффективность реализации муниципальной программы </w:t>
            </w:r>
          </w:p>
        </w:tc>
      </w:tr>
      <w:tr w:rsidR="00CF2696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955360" w:rsidRDefault="00CF2696" w:rsidP="00780C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536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1F7DD6">
            <w:pPr>
              <w:spacing w:line="240" w:lineRule="auto"/>
              <w:ind w:left="-106" w:right="-107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4 315 508,</w:t>
            </w:r>
            <w:r w:rsidR="001F7DD6">
              <w:rPr>
                <w:rFonts w:ascii="Times New Roman" w:hAnsi="Times New Roman"/>
                <w:spacing w:val="-6"/>
              </w:rPr>
              <w:t>27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6" w:right="-107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1 241 471,45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679 168,62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598 717,05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598 717,05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598 717,05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598 717,05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955360" w:rsidRDefault="00CF2696" w:rsidP="00780CD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F2696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955360" w:rsidRDefault="00CF2696" w:rsidP="00780CDE">
            <w:pPr>
              <w:spacing w:after="0" w:line="240" w:lineRule="auto"/>
              <w:rPr>
                <w:rFonts w:ascii="Times New Roman" w:hAnsi="Times New Roman"/>
              </w:rPr>
            </w:pPr>
            <w:r w:rsidRPr="00955360">
              <w:rPr>
                <w:rFonts w:ascii="Times New Roman" w:hAnsi="Times New Roman"/>
              </w:rPr>
              <w:t>Бюджет Ставропольского края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1F7DD6">
            <w:pPr>
              <w:spacing w:line="240" w:lineRule="auto"/>
              <w:ind w:right="-117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8 905 771,</w:t>
            </w:r>
            <w:r w:rsidR="001F7DD6">
              <w:rPr>
                <w:rFonts w:ascii="Times New Roman" w:hAnsi="Times New Roman"/>
                <w:spacing w:val="-6"/>
              </w:rPr>
              <w:t>40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1 509 523,83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1 457 815,09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 xml:space="preserve">1 484 608,12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 xml:space="preserve">1 484 608,12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 xml:space="preserve">1 484 608,12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 xml:space="preserve">1 484 608,12 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955360" w:rsidRDefault="00CF2696" w:rsidP="00780CD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F2696" w:rsidRPr="00955360" w:rsidTr="0099602D">
        <w:trPr>
          <w:trHeight w:val="4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955360" w:rsidRDefault="00CF2696" w:rsidP="00780CDE">
            <w:pPr>
              <w:spacing w:after="0" w:line="240" w:lineRule="auto"/>
              <w:rPr>
                <w:rFonts w:ascii="Times New Roman" w:hAnsi="Times New Roman"/>
              </w:rPr>
            </w:pPr>
            <w:r w:rsidRPr="00955360">
              <w:rPr>
                <w:rFonts w:ascii="Times New Roman" w:hAnsi="Times New Roman"/>
              </w:rPr>
              <w:t>Бюджет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0CDE">
              <w:rPr>
                <w:rFonts w:ascii="Times New Roman" w:hAnsi="Times New Roman"/>
              </w:rPr>
              <w:t>480 595,59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0CDE">
              <w:rPr>
                <w:rFonts w:ascii="Times New Roman" w:hAnsi="Times New Roman"/>
              </w:rPr>
              <w:t>69 076,57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0CDE">
              <w:rPr>
                <w:rFonts w:ascii="Times New Roman" w:hAnsi="Times New Roman"/>
                <w:spacing w:val="-6"/>
              </w:rPr>
              <w:t>64 403,58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64 404,86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94 236,86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94 236,86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94 236,86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955360" w:rsidRDefault="00CF2696" w:rsidP="00780CD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71E96" w:rsidRPr="00955360" w:rsidRDefault="00771E96" w:rsidP="00780CDE">
      <w:pPr>
        <w:spacing w:after="0" w:line="240" w:lineRule="auto"/>
        <w:rPr>
          <w:rFonts w:ascii="Times New Roman" w:hAnsi="Times New Roman"/>
          <w:sz w:val="28"/>
        </w:rPr>
      </w:pPr>
    </w:p>
    <w:p w:rsidR="00771E96" w:rsidRDefault="00771E96">
      <w:pPr>
        <w:spacing w:after="0" w:line="192" w:lineRule="auto"/>
        <w:rPr>
          <w:rFonts w:ascii="Times New Roman" w:hAnsi="Times New Roman"/>
          <w:sz w:val="28"/>
        </w:rPr>
      </w:pPr>
    </w:p>
    <w:p w:rsidR="00955360" w:rsidRPr="00955360" w:rsidRDefault="00955360">
      <w:pPr>
        <w:spacing w:after="0" w:line="192" w:lineRule="auto"/>
        <w:rPr>
          <w:rFonts w:ascii="Times New Roman" w:hAnsi="Times New Roman"/>
          <w:sz w:val="28"/>
        </w:rPr>
      </w:pPr>
    </w:p>
    <w:p w:rsidR="00771E96" w:rsidRPr="00955360" w:rsidRDefault="0039383D">
      <w:pPr>
        <w:pStyle w:val="a3"/>
        <w:spacing w:line="240" w:lineRule="exact"/>
        <w:jc w:val="both"/>
      </w:pPr>
      <w:r w:rsidRPr="00955360">
        <w:t>Руководитель комитета труда</w:t>
      </w:r>
    </w:p>
    <w:p w:rsidR="00771E96" w:rsidRPr="00955360" w:rsidRDefault="0039383D">
      <w:pPr>
        <w:pStyle w:val="a3"/>
        <w:spacing w:line="240" w:lineRule="exact"/>
        <w:jc w:val="both"/>
      </w:pPr>
      <w:r w:rsidRPr="00955360">
        <w:t>и социальной защиты населения</w:t>
      </w:r>
    </w:p>
    <w:p w:rsidR="00771E96" w:rsidRPr="00955360" w:rsidRDefault="0039383D">
      <w:pPr>
        <w:pStyle w:val="a3"/>
        <w:spacing w:line="240" w:lineRule="exact"/>
        <w:ind w:right="-598"/>
        <w:jc w:val="both"/>
      </w:pPr>
      <w:r w:rsidRPr="00955360">
        <w:t>администрации города Ставрополя</w:t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  <w:t xml:space="preserve">                 Л.А. Карпенко</w:t>
      </w: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39383D">
      <w:pPr>
        <w:pStyle w:val="a3"/>
        <w:spacing w:line="240" w:lineRule="exact"/>
        <w:ind w:right="-598"/>
        <w:jc w:val="both"/>
        <w:rPr>
          <w:sz w:val="20"/>
        </w:rPr>
      </w:pPr>
      <w:r>
        <w:rPr>
          <w:sz w:val="20"/>
        </w:rPr>
        <w:t xml:space="preserve">Л.В. </w:t>
      </w:r>
      <w:proofErr w:type="spellStart"/>
      <w:r>
        <w:rPr>
          <w:sz w:val="20"/>
        </w:rPr>
        <w:t>Полтавцева</w:t>
      </w:r>
      <w:proofErr w:type="spellEnd"/>
    </w:p>
    <w:p w:rsidR="00771E96" w:rsidRDefault="0039383D">
      <w:pPr>
        <w:spacing w:after="0" w:line="192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56-23-49</w:t>
      </w:r>
    </w:p>
    <w:sectPr w:rsidR="00771E96" w:rsidSect="00955360">
      <w:headerReference w:type="default" r:id="rId7"/>
      <w:pgSz w:w="16838" w:h="11906" w:orient="landscape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05" w:rsidRDefault="00C46B05">
      <w:pPr>
        <w:spacing w:after="0" w:line="240" w:lineRule="auto"/>
      </w:pPr>
      <w:r>
        <w:separator/>
      </w:r>
    </w:p>
  </w:endnote>
  <w:endnote w:type="continuationSeparator" w:id="0">
    <w:p w:rsidR="00C46B05" w:rsidRDefault="00C4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05" w:rsidRDefault="00C46B05">
      <w:pPr>
        <w:spacing w:after="0" w:line="240" w:lineRule="auto"/>
      </w:pPr>
      <w:r>
        <w:separator/>
      </w:r>
    </w:p>
  </w:footnote>
  <w:footnote w:type="continuationSeparator" w:id="0">
    <w:p w:rsidR="00C46B05" w:rsidRDefault="00C4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96" w:rsidRDefault="0039383D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1F7DD6"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  <w:p w:rsidR="00771E96" w:rsidRDefault="00771E96">
    <w:pPr>
      <w:pStyle w:val="ae"/>
      <w:jc w:val="center"/>
      <w:rPr>
        <w:rFonts w:ascii="Times New Roman" w:hAnsi="Times New Roman"/>
        <w:sz w:val="28"/>
      </w:rPr>
    </w:pPr>
  </w:p>
  <w:p w:rsidR="00771E96" w:rsidRDefault="00771E96">
    <w:pPr>
      <w:pStyle w:val="ae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96"/>
    <w:rsid w:val="000B2F28"/>
    <w:rsid w:val="000D12C2"/>
    <w:rsid w:val="000D1707"/>
    <w:rsid w:val="001F7DD6"/>
    <w:rsid w:val="00207C08"/>
    <w:rsid w:val="0039383D"/>
    <w:rsid w:val="003D5707"/>
    <w:rsid w:val="005E7C35"/>
    <w:rsid w:val="00771E96"/>
    <w:rsid w:val="00780CDE"/>
    <w:rsid w:val="00830A66"/>
    <w:rsid w:val="00837104"/>
    <w:rsid w:val="0084134B"/>
    <w:rsid w:val="00955360"/>
    <w:rsid w:val="0099602D"/>
    <w:rsid w:val="00A507B1"/>
    <w:rsid w:val="00AB7644"/>
    <w:rsid w:val="00B02FC2"/>
    <w:rsid w:val="00B34136"/>
    <w:rsid w:val="00C46B05"/>
    <w:rsid w:val="00C83A7F"/>
    <w:rsid w:val="00CB2E5B"/>
    <w:rsid w:val="00CF2696"/>
    <w:rsid w:val="00F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Базовый"/>
    <w:link w:val="a4"/>
    <w:pPr>
      <w:tabs>
        <w:tab w:val="left" w:pos="709"/>
      </w:tabs>
      <w:spacing w:line="100" w:lineRule="atLeast"/>
    </w:pPr>
    <w:rPr>
      <w:rFonts w:ascii="Times New Roman" w:hAnsi="Times New Roman"/>
      <w:sz w:val="28"/>
    </w:rPr>
  </w:style>
  <w:style w:type="character" w:customStyle="1" w:styleId="a4">
    <w:name w:val="Базовый"/>
    <w:link w:val="a3"/>
    <w:rPr>
      <w:rFonts w:ascii="Times New Roman" w:hAnsi="Times New Roman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a7">
    <w:name w:val="Body Text"/>
    <w:basedOn w:val="a"/>
    <w:link w:val="a8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Базовый"/>
    <w:link w:val="a4"/>
    <w:pPr>
      <w:tabs>
        <w:tab w:val="left" w:pos="709"/>
      </w:tabs>
      <w:spacing w:line="100" w:lineRule="atLeast"/>
    </w:pPr>
    <w:rPr>
      <w:rFonts w:ascii="Times New Roman" w:hAnsi="Times New Roman"/>
      <w:sz w:val="28"/>
    </w:rPr>
  </w:style>
  <w:style w:type="character" w:customStyle="1" w:styleId="a4">
    <w:name w:val="Базовый"/>
    <w:link w:val="a3"/>
    <w:rPr>
      <w:rFonts w:ascii="Times New Roman" w:hAnsi="Times New Roman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a7">
    <w:name w:val="Body Text"/>
    <w:basedOn w:val="a"/>
    <w:link w:val="a8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2023-03-06T08:13:00Z</cp:lastPrinted>
  <dcterms:created xsi:type="dcterms:W3CDTF">2022-12-29T05:45:00Z</dcterms:created>
  <dcterms:modified xsi:type="dcterms:W3CDTF">2023-03-06T08:13:00Z</dcterms:modified>
</cp:coreProperties>
</file>